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4E" w:rsidRPr="00D1285E" w:rsidRDefault="00D704DF" w:rsidP="00C017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285E">
        <w:rPr>
          <w:rFonts w:ascii="Times New Roman" w:hAnsi="Times New Roman" w:cs="Times New Roman"/>
          <w:b/>
          <w:sz w:val="28"/>
          <w:szCs w:val="24"/>
        </w:rPr>
        <w:t>Анно</w:t>
      </w:r>
      <w:r w:rsidR="00F03A46" w:rsidRPr="00D1285E">
        <w:rPr>
          <w:rFonts w:ascii="Times New Roman" w:hAnsi="Times New Roman" w:cs="Times New Roman"/>
          <w:b/>
          <w:sz w:val="28"/>
          <w:szCs w:val="24"/>
        </w:rPr>
        <w:t xml:space="preserve">тация </w:t>
      </w:r>
      <w:r w:rsidRPr="00D1285E">
        <w:rPr>
          <w:rFonts w:ascii="Times New Roman" w:hAnsi="Times New Roman" w:cs="Times New Roman"/>
          <w:b/>
          <w:sz w:val="28"/>
          <w:szCs w:val="24"/>
        </w:rPr>
        <w:t>рабочей программы учебной дисциплины</w:t>
      </w:r>
    </w:p>
    <w:p w:rsidR="00D05631" w:rsidRPr="00D1285E" w:rsidRDefault="00D704DF" w:rsidP="00C017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1285E">
        <w:rPr>
          <w:rFonts w:ascii="Times New Roman" w:hAnsi="Times New Roman" w:cs="Times New Roman"/>
          <w:b/>
          <w:sz w:val="28"/>
          <w:szCs w:val="24"/>
        </w:rPr>
        <w:t>ОУД.05 Физическая культура</w:t>
      </w:r>
    </w:p>
    <w:p w:rsidR="00C01759" w:rsidRPr="00453112" w:rsidRDefault="00C01759" w:rsidP="00C017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4DF" w:rsidRPr="00453112" w:rsidRDefault="00D704DF" w:rsidP="00C01759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453112">
        <w:rPr>
          <w:rFonts w:ascii="Times New Roman" w:hAnsi="Times New Roman" w:cs="Times New Roman"/>
          <w:b/>
          <w:sz w:val="24"/>
          <w:szCs w:val="24"/>
        </w:rPr>
        <w:t>Область</w:t>
      </w:r>
      <w:r w:rsidR="00F03A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3112">
        <w:rPr>
          <w:rFonts w:ascii="Times New Roman" w:hAnsi="Times New Roman" w:cs="Times New Roman"/>
          <w:b/>
          <w:sz w:val="24"/>
          <w:szCs w:val="24"/>
        </w:rPr>
        <w:t xml:space="preserve">применения рабочей программы: </w:t>
      </w:r>
    </w:p>
    <w:p w:rsidR="00C01759" w:rsidRDefault="00C01759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704DF" w:rsidRPr="00C01759" w:rsidRDefault="00D704DF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759">
        <w:rPr>
          <w:rFonts w:ascii="Times New Roman" w:hAnsi="Times New Roman" w:cs="Times New Roman"/>
          <w:sz w:val="24"/>
          <w:szCs w:val="24"/>
        </w:rPr>
        <w:t>ФГОС среднего общего</w:t>
      </w:r>
      <w:r w:rsidRPr="00C01759">
        <w:rPr>
          <w:rFonts w:ascii="Times New Roman" w:hAnsi="Times New Roman" w:cs="Times New Roman"/>
          <w:sz w:val="24"/>
          <w:szCs w:val="24"/>
        </w:rPr>
        <w:tab/>
        <w:t xml:space="preserve">образования, утвержденного приказом </w:t>
      </w:r>
      <w:proofErr w:type="spellStart"/>
      <w:r w:rsidRPr="00C0175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01759">
        <w:rPr>
          <w:rFonts w:ascii="Times New Roman" w:hAnsi="Times New Roman" w:cs="Times New Roman"/>
          <w:sz w:val="24"/>
          <w:szCs w:val="24"/>
        </w:rPr>
        <w:t xml:space="preserve"> России от 17.05.2012 № 413 (ред. от 29.06.2017);</w:t>
      </w:r>
    </w:p>
    <w:p w:rsidR="00D704DF" w:rsidRPr="00C01759" w:rsidRDefault="00D704DF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59">
        <w:rPr>
          <w:rFonts w:ascii="Times New Roman" w:hAnsi="Times New Roman" w:cs="Times New Roman"/>
          <w:sz w:val="24"/>
          <w:szCs w:val="24"/>
        </w:rPr>
        <w:t xml:space="preserve">Рекомендаций по организации получения среднего общего образования пределах освоения образовательных программ среднего профессионального образования на базе основного общего образования с учетом требований ФГОС и получаемой профессии или специальности СПО (письмо Департамента государственной политики в сфере подготовки рабочих кадров и ДПО </w:t>
      </w:r>
      <w:proofErr w:type="spellStart"/>
      <w:r w:rsidRPr="00C0175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C01759">
        <w:rPr>
          <w:rFonts w:ascii="Times New Roman" w:hAnsi="Times New Roman" w:cs="Times New Roman"/>
          <w:sz w:val="24"/>
          <w:szCs w:val="24"/>
        </w:rPr>
        <w:t xml:space="preserve"> России от 17.03.2015 № 06-259) (с уточнениями, одобренными НМС Центра профессионального образования и систем квалификаций ФРАУ «ФИРО» Протокол №3 от</w:t>
      </w:r>
      <w:proofErr w:type="gramEnd"/>
      <w:r w:rsidRPr="00C01759">
        <w:rPr>
          <w:rFonts w:ascii="Times New Roman" w:hAnsi="Times New Roman" w:cs="Times New Roman"/>
          <w:sz w:val="24"/>
          <w:szCs w:val="24"/>
        </w:rPr>
        <w:t xml:space="preserve"> 25.05.2017г);</w:t>
      </w:r>
    </w:p>
    <w:p w:rsidR="00D704DF" w:rsidRPr="00C01759" w:rsidRDefault="00D704DF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1759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 примерной программы общеобразовательной учебной дисциплины «Физическая культура» для профессиональных образовательных организаций (рекомендовано ФГАУ «ФИРО» в качестве примерной программы для реализации ОПОП СПО на базе основного общего образования с получением среднего общего образования, Протокол №3 от 21.07.2015г</w:t>
      </w:r>
      <w:proofErr w:type="gramEnd"/>
      <w:r w:rsidRPr="00C01759">
        <w:rPr>
          <w:rFonts w:ascii="Times New Roman" w:hAnsi="Times New Roman" w:cs="Times New Roman"/>
          <w:sz w:val="24"/>
          <w:szCs w:val="24"/>
        </w:rPr>
        <w:t xml:space="preserve">.), а в т о р </w:t>
      </w:r>
      <w:proofErr w:type="gramStart"/>
      <w:r w:rsidRPr="00C01759">
        <w:rPr>
          <w:rFonts w:ascii="Times New Roman" w:hAnsi="Times New Roman" w:cs="Times New Roman"/>
          <w:sz w:val="24"/>
          <w:szCs w:val="24"/>
        </w:rPr>
        <w:t>—А</w:t>
      </w:r>
      <w:proofErr w:type="gramEnd"/>
      <w:r w:rsidRPr="00C01759">
        <w:rPr>
          <w:rFonts w:ascii="Times New Roman" w:hAnsi="Times New Roman" w:cs="Times New Roman"/>
          <w:sz w:val="24"/>
          <w:szCs w:val="24"/>
        </w:rPr>
        <w:t>.</w:t>
      </w:r>
      <w:r w:rsidR="009918EB">
        <w:rPr>
          <w:rFonts w:ascii="Times New Roman" w:hAnsi="Times New Roman" w:cs="Times New Roman"/>
          <w:sz w:val="24"/>
          <w:szCs w:val="24"/>
        </w:rPr>
        <w:t xml:space="preserve"> </w:t>
      </w:r>
      <w:r w:rsidRPr="00C01759">
        <w:rPr>
          <w:rFonts w:ascii="Times New Roman" w:hAnsi="Times New Roman" w:cs="Times New Roman"/>
          <w:sz w:val="24"/>
          <w:szCs w:val="24"/>
        </w:rPr>
        <w:t>А.</w:t>
      </w:r>
      <w:r w:rsidR="009918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1759">
        <w:rPr>
          <w:rFonts w:ascii="Times New Roman" w:hAnsi="Times New Roman" w:cs="Times New Roman"/>
          <w:sz w:val="24"/>
          <w:szCs w:val="24"/>
        </w:rPr>
        <w:t>Бишаева</w:t>
      </w:r>
      <w:proofErr w:type="spellEnd"/>
      <w:r w:rsidRPr="00C01759">
        <w:rPr>
          <w:rFonts w:ascii="Times New Roman" w:hAnsi="Times New Roman" w:cs="Times New Roman"/>
          <w:sz w:val="24"/>
          <w:szCs w:val="24"/>
        </w:rPr>
        <w:t xml:space="preserve">, профессор кафедры физического воспитания Костромского государственного университета им. </w:t>
      </w:r>
      <w:proofErr w:type="spellStart"/>
      <w:r w:rsidRPr="00C01759">
        <w:rPr>
          <w:rFonts w:ascii="Times New Roman" w:hAnsi="Times New Roman" w:cs="Times New Roman"/>
          <w:sz w:val="24"/>
          <w:szCs w:val="24"/>
        </w:rPr>
        <w:t>Н.А.Некрасова</w:t>
      </w:r>
      <w:proofErr w:type="spellEnd"/>
      <w:r w:rsidRPr="00C01759">
        <w:rPr>
          <w:rFonts w:ascii="Times New Roman" w:hAnsi="Times New Roman" w:cs="Times New Roman"/>
          <w:sz w:val="24"/>
          <w:szCs w:val="24"/>
        </w:rPr>
        <w:t>, доктор педагогических наук, профессор;</w:t>
      </w:r>
    </w:p>
    <w:p w:rsidR="00F54632" w:rsidRPr="00C01759" w:rsidRDefault="00D704DF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175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по специальностям среднего профессионального образования:</w:t>
      </w:r>
      <w:r w:rsidR="00F54632"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632" w:rsidRPr="00C01759">
        <w:rPr>
          <w:rFonts w:ascii="Times New Roman" w:hAnsi="Times New Roman" w:cs="Times New Roman"/>
          <w:b/>
          <w:sz w:val="24"/>
          <w:szCs w:val="24"/>
        </w:rPr>
        <w:t>35.02.07. «</w:t>
      </w:r>
      <w:r w:rsidR="009E5D3F">
        <w:rPr>
          <w:rFonts w:ascii="Times New Roman" w:hAnsi="Times New Roman" w:cs="Times New Roman"/>
          <w:b/>
          <w:sz w:val="24"/>
          <w:szCs w:val="24"/>
        </w:rPr>
        <w:t>Механизация сельского хозяйства</w:t>
      </w:r>
      <w:r w:rsidR="00F54632" w:rsidRPr="00C01759">
        <w:rPr>
          <w:rFonts w:ascii="Times New Roman" w:hAnsi="Times New Roman" w:cs="Times New Roman"/>
          <w:b/>
          <w:sz w:val="24"/>
          <w:szCs w:val="24"/>
        </w:rPr>
        <w:t>»</w:t>
      </w:r>
    </w:p>
    <w:p w:rsidR="00C01759" w:rsidRPr="00C01759" w:rsidRDefault="00C01759" w:rsidP="00C017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Место учебной дисциплины в структуре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основной профессиональной образовательной программы.</w:t>
      </w:r>
    </w:p>
    <w:p w:rsidR="00C01759" w:rsidRDefault="00C01759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</w:t>
      </w:r>
      <w:bookmarkStart w:id="0" w:name="_GoBack"/>
      <w:bookmarkEnd w:id="0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образования. </w:t>
      </w:r>
    </w:p>
    <w:p w:rsidR="00D56964" w:rsidRPr="00D56964" w:rsidRDefault="00D56964" w:rsidP="00C01759">
      <w:pPr>
        <w:tabs>
          <w:tab w:val="left" w:pos="13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«Физическая культура»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D56964" w:rsidRPr="00D56964" w:rsidRDefault="00D56964" w:rsidP="00C01759">
      <w:pPr>
        <w:tabs>
          <w:tab w:val="left" w:pos="13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планах ОПОП СПО дисциплина «Физическая культура»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 учебной дисциплины – требования к результатам освоения учебной дисциплины</w:t>
      </w: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56964" w:rsidRDefault="00D56964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учебной дисциплины «Физическая культура» обеспечивает достижение студентами следующих результатов:</w:t>
      </w:r>
    </w:p>
    <w:p w:rsidR="00C01759" w:rsidRPr="00D56964" w:rsidRDefault="00C01759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numPr>
          <w:ilvl w:val="0"/>
          <w:numId w:val="3"/>
        </w:numPr>
        <w:tabs>
          <w:tab w:val="left" w:pos="980"/>
        </w:tabs>
        <w:spacing w:after="0" w:line="240" w:lineRule="auto"/>
        <w:ind w:left="0" w:firstLine="709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личностных: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готовность и способность обучающихся к саморазвитию и личностному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самоопределению;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устойчивой мотивации к здоровому образу жизни и</w:t>
      </w:r>
      <w:r w:rsidR="00C01759"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обучению, целенаправленному личностному совершенствованию двигательной активности с </w:t>
      </w:r>
      <w:proofErr w:type="spell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валеологической</w:t>
      </w:r>
      <w:proofErr w:type="spell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профессиональной направленностью, неприятию вредных привычек:</w:t>
      </w:r>
      <w:r w:rsid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курения, употребления алкоголя, наркотиков;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Л3 - потребность к самостоятельному использованию физической культуры как составляющей доминанты здоровья;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960"/>
          <w:tab w:val="left" w:pos="1440"/>
          <w:tab w:val="left" w:pos="3500"/>
          <w:tab w:val="left" w:pos="4860"/>
          <w:tab w:val="left" w:pos="5980"/>
          <w:tab w:val="left" w:pos="78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приобретение личного опыта творческого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использования профессионально-оздоровительных средств и методов двигательной активности;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820"/>
          <w:tab w:val="left" w:pos="1160"/>
          <w:tab w:val="left" w:pos="3160"/>
          <w:tab w:val="left" w:pos="4860"/>
          <w:tab w:val="left" w:pos="7800"/>
          <w:tab w:val="left" w:pos="94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Л5 – формирование личностных ценностно-смысловых ориентиров и установок,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820"/>
          <w:tab w:val="left" w:pos="1160"/>
          <w:tab w:val="left" w:pos="3160"/>
          <w:tab w:val="left" w:pos="4860"/>
          <w:tab w:val="left" w:pos="7800"/>
          <w:tab w:val="left" w:pos="94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740"/>
          <w:tab w:val="left" w:pos="1000"/>
          <w:tab w:val="left" w:pos="2480"/>
          <w:tab w:val="left" w:pos="6300"/>
          <w:tab w:val="left" w:pos="6600"/>
          <w:tab w:val="left" w:pos="82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готовность самостоятельно использовать в трудовых и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жизненных ситуациях навыки профессиональной адаптивной физической культуры;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840"/>
          <w:tab w:val="left" w:pos="1200"/>
          <w:tab w:val="left" w:pos="2960"/>
          <w:tab w:val="left" w:pos="5000"/>
          <w:tab w:val="left" w:pos="6280"/>
          <w:tab w:val="left" w:pos="7740"/>
          <w:tab w:val="left" w:pos="94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Л8 – 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780"/>
          <w:tab w:val="left" w:pos="1080"/>
          <w:tab w:val="left" w:pos="3040"/>
          <w:tab w:val="left" w:pos="4240"/>
          <w:tab w:val="left" w:pos="6320"/>
          <w:tab w:val="left" w:pos="6800"/>
          <w:tab w:val="left" w:pos="872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формирование навыков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Л10 -  принятие и реализация ценностей здорового и безопасного образа жизни, потребности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физическом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самосовершенствовании, занятиях спортивно-оздоровительной деятельностью;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  <w:tab w:val="left" w:pos="960"/>
          <w:tab w:val="left" w:pos="1320"/>
          <w:tab w:val="left" w:pos="2440"/>
          <w:tab w:val="left" w:pos="3900"/>
          <w:tab w:val="left" w:pos="5040"/>
          <w:tab w:val="left" w:pos="6240"/>
          <w:tab w:val="left" w:pos="6940"/>
          <w:tab w:val="left" w:pos="82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Л11 – умение оказывать первую помощь при занятиях спортивно-оздоровительной деятельностью;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Л12 - патриотизм, уважение к своему народу, чувство ответственности перед Родиной;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Л13 – готовность к служению Отечеству, его защите;</w:t>
      </w:r>
    </w:p>
    <w:p w:rsidR="00C01759" w:rsidRPr="00D56964" w:rsidRDefault="00C01759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numPr>
          <w:ilvl w:val="0"/>
          <w:numId w:val="3"/>
        </w:numPr>
        <w:tabs>
          <w:tab w:val="left" w:pos="980"/>
        </w:tabs>
        <w:spacing w:after="0" w:line="240" w:lineRule="auto"/>
        <w:ind w:left="0" w:firstLine="709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способность использовать </w:t>
      </w:r>
      <w:proofErr w:type="spell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универсальные учебные действия (регулятивные, познавательные, коммуникативные) в познавательной, спортивной, физкультурной, оздоровительной и социальной практике;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М3 - 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 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 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М5 - формирование навыков участия в различных видах соревновательной деятельности, моделирующих профессиональную подготовку;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End"/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</w:t>
      </w:r>
      <w:r w:rsidRPr="00C0175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соблюдением требований эргономики, техники безопасности, гигиены, норм информационной безопасности;</w:t>
      </w:r>
    </w:p>
    <w:p w:rsidR="00C01759" w:rsidRPr="00D56964" w:rsidRDefault="00C01759" w:rsidP="00C017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numPr>
          <w:ilvl w:val="0"/>
          <w:numId w:val="3"/>
        </w:numPr>
        <w:tabs>
          <w:tab w:val="left" w:pos="980"/>
        </w:tabs>
        <w:spacing w:after="0" w:line="240" w:lineRule="auto"/>
        <w:ind w:left="0" w:firstLine="709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предметных:</w:t>
      </w:r>
    </w:p>
    <w:p w:rsidR="00D56964" w:rsidRPr="00D56964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физкультурно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спортивного комплекса «Готов к труду и обороне» (ГТО).</w:t>
      </w:r>
    </w:p>
    <w:p w:rsidR="00D56964" w:rsidRPr="00D56964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досуга, в том числе в подготовке к выполнению нормативов Всероссийского физкультурно-спортивного комплекса "Готов к труду и обороне" (ГТО)</w:t>
      </w:r>
      <w:proofErr w:type="gram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;(</w:t>
      </w:r>
      <w:proofErr w:type="gram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ред. Приказа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29.12.2014 N1645)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современными технологиями укрепления и сохранения здоровья,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деятельности;</w:t>
      </w:r>
    </w:p>
    <w:p w:rsidR="00D56964" w:rsidRPr="00D56964" w:rsidRDefault="00D56964" w:rsidP="00C01759">
      <w:pPr>
        <w:spacing w:after="0" w:line="240" w:lineRule="auto"/>
        <w:ind w:firstLine="709"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</w:p>
    <w:p w:rsidR="00D56964" w:rsidRPr="00D56964" w:rsidRDefault="00D56964" w:rsidP="00C01759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709"/>
        <w:contextualSpacing/>
        <w:jc w:val="both"/>
        <w:rPr>
          <w:rFonts w:ascii="Times New Roman" w:eastAsia="Symbol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слепых и слабовидящих обучающихся: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приемов осязательного и слухового самоконтроля в процессе формирования трудовых действий;</w:t>
      </w:r>
    </w:p>
    <w:p w:rsidR="00D56964" w:rsidRPr="00D56964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современных бытовых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тифлотехнических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средствах, приборах и их применении в повседневной жизни; (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 </w:t>
      </w:r>
      <w:proofErr w:type="gram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</w:t>
      </w:r>
      <w:proofErr w:type="gram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Приказом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31.12.2015 N 1578)</w:t>
      </w:r>
    </w:p>
    <w:p w:rsidR="00D56964" w:rsidRPr="00D56964" w:rsidRDefault="00D56964" w:rsidP="00C01759">
      <w:pPr>
        <w:tabs>
          <w:tab w:val="left" w:pos="9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964" w:rsidRPr="00C01759" w:rsidRDefault="00D56964" w:rsidP="00C01759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709"/>
        <w:contextualSpacing/>
        <w:jc w:val="both"/>
        <w:rPr>
          <w:rFonts w:ascii="Times New Roman" w:eastAsia="Symbol" w:hAnsi="Times New Roman" w:cs="Times New Roman"/>
          <w:b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gramStart"/>
      <w:r w:rsidRPr="00C0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C017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современными технологиями укрепления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 с учетом двигательных,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речедвигательных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сенсорных нарушений;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D56964" w:rsidRPr="00C01759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физическими упражнениями разной функциональной направленности, использование их в режиме учебной</w:t>
      </w:r>
    </w:p>
    <w:p w:rsidR="00D56964" w:rsidRPr="00D56964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производственной деятельности с целью профилактики переутомления и сохранения высокой работоспособности;</w:t>
      </w:r>
    </w:p>
    <w:p w:rsidR="00D56964" w:rsidRDefault="00D56964" w:rsidP="00C01759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</w:t>
      </w:r>
      <w:proofErr w:type="gram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proofErr w:type="gram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7 введен Приказом </w:t>
      </w:r>
      <w:proofErr w:type="spellStart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D56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31.12.2015 N 1578)</w:t>
      </w:r>
    </w:p>
    <w:p w:rsidR="00243C3B" w:rsidRDefault="00243C3B" w:rsidP="00C01759">
      <w:pPr>
        <w:tabs>
          <w:tab w:val="left" w:pos="9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C3B" w:rsidRDefault="00243C3B" w:rsidP="00C01759">
      <w:pPr>
        <w:tabs>
          <w:tab w:val="left" w:pos="9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759" w:rsidRDefault="00243C3B" w:rsidP="00C01759">
      <w:pPr>
        <w:pStyle w:val="a4"/>
        <w:numPr>
          <w:ilvl w:val="0"/>
          <w:numId w:val="14"/>
        </w:numPr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 на освоение рабочей программы учебной дисциплины</w:t>
      </w:r>
      <w:r w:rsidR="00755F80" w:rsidRPr="00C017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C01759" w:rsidRDefault="00C01759" w:rsidP="00C01759">
      <w:pPr>
        <w:pStyle w:val="a4"/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225F" w:rsidRPr="00C01759" w:rsidRDefault="00E6225F" w:rsidP="00C01759">
      <w:pPr>
        <w:pStyle w:val="a4"/>
        <w:tabs>
          <w:tab w:val="left" w:pos="98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17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Максимальная учебная нагрузка – 175 час, в том числе: обязательная аудиторная учебная нагрузка - 117 часов; самостоятельная работа - 58 часов.</w:t>
      </w:r>
    </w:p>
    <w:p w:rsidR="00243C3B" w:rsidRPr="00E6225F" w:rsidRDefault="00243C3B" w:rsidP="00C01759">
      <w:pPr>
        <w:pStyle w:val="a4"/>
        <w:tabs>
          <w:tab w:val="left" w:pos="9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2"/>
        <w:tblW w:w="4775" w:type="pct"/>
        <w:tblInd w:w="421" w:type="dxa"/>
        <w:tblLook w:val="04A0" w:firstRow="1" w:lastRow="0" w:firstColumn="1" w:lastColumn="0" w:noHBand="0" w:noVBand="1"/>
      </w:tblPr>
      <w:tblGrid>
        <w:gridCol w:w="8155"/>
        <w:gridCol w:w="1255"/>
      </w:tblGrid>
      <w:tr w:rsidR="00755F80" w:rsidRPr="00755F80" w:rsidTr="00C01759">
        <w:tc>
          <w:tcPr>
            <w:tcW w:w="5000" w:type="pct"/>
            <w:gridSpan w:val="2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b/>
                <w:bCs/>
                <w:sz w:val="24"/>
                <w:szCs w:val="24"/>
              </w:rPr>
              <w:t>Вид учебной работы</w:t>
            </w: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b/>
                <w:bCs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  <w:r w:rsidRPr="00755F80">
              <w:rPr>
                <w:w w:val="99"/>
                <w:sz w:val="24"/>
                <w:szCs w:val="24"/>
              </w:rPr>
              <w:t>175</w:t>
            </w:r>
          </w:p>
        </w:tc>
      </w:tr>
      <w:tr w:rsidR="00755F80" w:rsidRPr="00755F80" w:rsidTr="00C01759">
        <w:trPr>
          <w:trHeight w:val="184"/>
        </w:trPr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b/>
                <w:bCs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  <w:r w:rsidRPr="00755F80">
              <w:rPr>
                <w:w w:val="99"/>
                <w:sz w:val="24"/>
                <w:szCs w:val="24"/>
              </w:rPr>
              <w:t>117</w:t>
            </w: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в том числе: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  <w:r w:rsidRPr="00755F80">
              <w:rPr>
                <w:w w:val="85"/>
                <w:sz w:val="24"/>
                <w:szCs w:val="24"/>
              </w:rPr>
              <w:t>15</w:t>
            </w: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102</w:t>
            </w: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курсовая работа (</w:t>
            </w:r>
            <w:r w:rsidRPr="00755F80">
              <w:rPr>
                <w:i/>
                <w:iCs/>
                <w:sz w:val="24"/>
                <w:szCs w:val="24"/>
              </w:rPr>
              <w:t>если предусмотрено)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</w:p>
        </w:tc>
      </w:tr>
      <w:tr w:rsidR="00755F80" w:rsidRPr="00755F80" w:rsidTr="00C01759">
        <w:trPr>
          <w:trHeight w:val="202"/>
        </w:trPr>
        <w:tc>
          <w:tcPr>
            <w:tcW w:w="4333" w:type="pct"/>
            <w:vAlign w:val="bottom"/>
          </w:tcPr>
          <w:p w:rsidR="00755F80" w:rsidRPr="00755F80" w:rsidRDefault="00755F80" w:rsidP="00C01759">
            <w:pPr>
              <w:rPr>
                <w:sz w:val="24"/>
                <w:szCs w:val="24"/>
              </w:rPr>
            </w:pPr>
            <w:r w:rsidRPr="00755F80">
              <w:rPr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  <w:r w:rsidRPr="00755F80">
              <w:rPr>
                <w:sz w:val="24"/>
                <w:szCs w:val="24"/>
              </w:rPr>
              <w:t>58</w:t>
            </w:r>
          </w:p>
        </w:tc>
      </w:tr>
      <w:tr w:rsidR="00755F80" w:rsidRPr="00755F80" w:rsidTr="00C01759">
        <w:tc>
          <w:tcPr>
            <w:tcW w:w="4333" w:type="pct"/>
            <w:vAlign w:val="bottom"/>
          </w:tcPr>
          <w:p w:rsidR="00755F80" w:rsidRPr="00243C3B" w:rsidRDefault="00755F80" w:rsidP="00C01759">
            <w:pPr>
              <w:tabs>
                <w:tab w:val="left" w:pos="980"/>
              </w:tabs>
              <w:contextualSpacing/>
              <w:jc w:val="both"/>
              <w:rPr>
                <w:sz w:val="24"/>
                <w:szCs w:val="24"/>
              </w:rPr>
            </w:pPr>
            <w:r w:rsidRPr="00243C3B">
              <w:rPr>
                <w:sz w:val="24"/>
                <w:szCs w:val="24"/>
              </w:rPr>
              <w:t>Промежуточная аттестация в форме дифференцированного зачета.</w:t>
            </w:r>
          </w:p>
        </w:tc>
        <w:tc>
          <w:tcPr>
            <w:tcW w:w="667" w:type="pct"/>
            <w:tcBorders>
              <w:right w:val="single" w:sz="4" w:space="0" w:color="auto"/>
            </w:tcBorders>
            <w:vAlign w:val="bottom"/>
          </w:tcPr>
          <w:p w:rsidR="00755F80" w:rsidRPr="00755F80" w:rsidRDefault="00755F80" w:rsidP="00C01759">
            <w:pPr>
              <w:jc w:val="center"/>
              <w:rPr>
                <w:sz w:val="24"/>
                <w:szCs w:val="24"/>
              </w:rPr>
            </w:pPr>
          </w:p>
        </w:tc>
      </w:tr>
    </w:tbl>
    <w:p w:rsidR="00E6225F" w:rsidRPr="00E6225F" w:rsidRDefault="00E6225F" w:rsidP="00C01759">
      <w:pPr>
        <w:pStyle w:val="a4"/>
        <w:tabs>
          <w:tab w:val="left" w:pos="98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3112" w:rsidRPr="00453112" w:rsidRDefault="00453112" w:rsidP="00C0175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4531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материала:</w:t>
      </w:r>
    </w:p>
    <w:p w:rsidR="00453112" w:rsidRPr="00453112" w:rsidRDefault="00453112" w:rsidP="00C017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9260"/>
      </w:tblGrid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1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Введение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2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1.1. Техника беговых упражнений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1.2. Эстафетный бег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1.3. Совершенствование техники бега на средние и длинные дистанции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1.4. Совершенствование техники прыжка в длину с места, прыжков в высоту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1.5. Метание гранаты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2.1. Общеразвивающие упражнения без предметов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2.2.  Освоение техники ОРУ с предметами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2.3.  Упражнения для профилактики профессиональных заболеваний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3.1. Здоровье человека, его ценность и   значимость для профессионала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4.1. Волейбол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C01759" w:rsidP="00C017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4.2. Баскетбол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5.1. Методика самостоятельных занятий физическими упражнениями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6.1. Классический лыжный ход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7.1. Атлетическая гимнастика, работа на тренажерах</w:t>
            </w:r>
          </w:p>
        </w:tc>
      </w:tr>
      <w:tr w:rsidR="00C01759" w:rsidRPr="00C01759" w:rsidTr="00C01759">
        <w:trPr>
          <w:trHeight w:val="385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8.1. Оздоровительные и профилированные методы в  профессиональной деятельности специалиста</w:t>
            </w:r>
          </w:p>
        </w:tc>
      </w:tr>
      <w:tr w:rsidR="00C01759" w:rsidRPr="00C01759" w:rsidTr="00C01759">
        <w:trPr>
          <w:trHeight w:val="7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9.1. Самоконтроль при занятиях физическими упражнениями и спортом</w:t>
            </w:r>
          </w:p>
        </w:tc>
      </w:tr>
      <w:tr w:rsidR="00C01759" w:rsidRPr="00C01759" w:rsidTr="00C01759">
        <w:trPr>
          <w:trHeight w:val="380"/>
        </w:trPr>
        <w:tc>
          <w:tcPr>
            <w:tcW w:w="301" w:type="pct"/>
          </w:tcPr>
          <w:p w:rsidR="00C01759" w:rsidRPr="00C01759" w:rsidRDefault="009918EB" w:rsidP="00C017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699" w:type="pct"/>
          </w:tcPr>
          <w:p w:rsidR="00C01759" w:rsidRPr="00C01759" w:rsidRDefault="00C01759" w:rsidP="00C01759">
            <w:pPr>
              <w:rPr>
                <w:sz w:val="24"/>
                <w:szCs w:val="24"/>
              </w:rPr>
            </w:pPr>
            <w:r w:rsidRPr="00C01759">
              <w:rPr>
                <w:sz w:val="24"/>
                <w:szCs w:val="24"/>
              </w:rPr>
              <w:t>Тема 10.1. Средства физической культуры в регулировании работоспособности</w:t>
            </w:r>
          </w:p>
        </w:tc>
      </w:tr>
    </w:tbl>
    <w:p w:rsidR="00453112" w:rsidRPr="00453112" w:rsidRDefault="00453112" w:rsidP="00C01759">
      <w:pPr>
        <w:spacing w:after="0" w:line="240" w:lineRule="auto"/>
        <w:ind w:firstLine="709"/>
        <w:rPr>
          <w:rFonts w:ascii="Times New Roman" w:eastAsia="Times New Roman" w:hAnsi="Times New Roman" w:cs="Times New Roman"/>
          <w:lang w:eastAsia="ru-RU"/>
        </w:rPr>
      </w:pPr>
    </w:p>
    <w:p w:rsidR="00453112" w:rsidRPr="00453112" w:rsidRDefault="00453112" w:rsidP="00C017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4DF" w:rsidRPr="00D704DF" w:rsidRDefault="00D704DF" w:rsidP="00C01759">
      <w:pPr>
        <w:spacing w:after="0" w:line="240" w:lineRule="auto"/>
        <w:ind w:firstLine="709"/>
        <w:rPr>
          <w:sz w:val="24"/>
          <w:szCs w:val="24"/>
        </w:rPr>
      </w:pPr>
    </w:p>
    <w:p w:rsidR="00D704DF" w:rsidRPr="00D05631" w:rsidRDefault="00D704DF" w:rsidP="00C01759">
      <w:pPr>
        <w:spacing w:after="0" w:line="240" w:lineRule="auto"/>
        <w:ind w:firstLine="709"/>
        <w:rPr>
          <w:sz w:val="24"/>
          <w:szCs w:val="24"/>
        </w:rPr>
      </w:pPr>
    </w:p>
    <w:sectPr w:rsidR="00D704DF" w:rsidRPr="00D05631" w:rsidSect="00BB50A3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-ExtB">
    <w:altName w:val="Arial Unicode MS"/>
    <w:charset w:val="86"/>
    <w:family w:val="modern"/>
    <w:pitch w:val="fixed"/>
    <w:sig w:usb0="00000000" w:usb1="0A0E0000" w:usb2="00000010" w:usb3="00000000" w:csb0="0004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67D"/>
    <w:multiLevelType w:val="hybridMultilevel"/>
    <w:tmpl w:val="1ADE20E0"/>
    <w:lvl w:ilvl="0" w:tplc="A6E4F960">
      <w:start w:val="2"/>
      <w:numFmt w:val="decimal"/>
      <w:lvlText w:val="%1."/>
      <w:lvlJc w:val="left"/>
    </w:lvl>
    <w:lvl w:ilvl="1" w:tplc="96D85794">
      <w:numFmt w:val="decimal"/>
      <w:lvlText w:val=""/>
      <w:lvlJc w:val="left"/>
    </w:lvl>
    <w:lvl w:ilvl="2" w:tplc="3FFCFDBC">
      <w:numFmt w:val="decimal"/>
      <w:lvlText w:val=""/>
      <w:lvlJc w:val="left"/>
    </w:lvl>
    <w:lvl w:ilvl="3" w:tplc="B0DA43A2">
      <w:numFmt w:val="decimal"/>
      <w:lvlText w:val=""/>
      <w:lvlJc w:val="left"/>
    </w:lvl>
    <w:lvl w:ilvl="4" w:tplc="051AF196">
      <w:numFmt w:val="decimal"/>
      <w:lvlText w:val=""/>
      <w:lvlJc w:val="left"/>
    </w:lvl>
    <w:lvl w:ilvl="5" w:tplc="A8100008">
      <w:numFmt w:val="decimal"/>
      <w:lvlText w:val=""/>
      <w:lvlJc w:val="left"/>
    </w:lvl>
    <w:lvl w:ilvl="6" w:tplc="9A3A1626">
      <w:numFmt w:val="decimal"/>
      <w:lvlText w:val=""/>
      <w:lvlJc w:val="left"/>
    </w:lvl>
    <w:lvl w:ilvl="7" w:tplc="139A5710">
      <w:numFmt w:val="decimal"/>
      <w:lvlText w:val=""/>
      <w:lvlJc w:val="left"/>
    </w:lvl>
    <w:lvl w:ilvl="8" w:tplc="8FFA02F8">
      <w:numFmt w:val="decimal"/>
      <w:lvlText w:val=""/>
      <w:lvlJc w:val="left"/>
    </w:lvl>
  </w:abstractNum>
  <w:abstractNum w:abstractNumId="1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82555F"/>
    <w:multiLevelType w:val="hybridMultilevel"/>
    <w:tmpl w:val="F1FCD93A"/>
    <w:lvl w:ilvl="0" w:tplc="CA22398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3E2F3A"/>
    <w:multiLevelType w:val="hybridMultilevel"/>
    <w:tmpl w:val="E38E74E0"/>
    <w:lvl w:ilvl="0" w:tplc="2F54F3E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66B14E3"/>
    <w:multiLevelType w:val="hybridMultilevel"/>
    <w:tmpl w:val="F85C6966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CAE59F4"/>
    <w:multiLevelType w:val="hybridMultilevel"/>
    <w:tmpl w:val="462A1C62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C7129"/>
    <w:multiLevelType w:val="hybridMultilevel"/>
    <w:tmpl w:val="064E3268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C3A6E"/>
    <w:multiLevelType w:val="hybridMultilevel"/>
    <w:tmpl w:val="8598A9AA"/>
    <w:lvl w:ilvl="0" w:tplc="2F54F3E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31"/>
    <w:rsid w:val="00013925"/>
    <w:rsid w:val="000650D1"/>
    <w:rsid w:val="00243C3B"/>
    <w:rsid w:val="002C5208"/>
    <w:rsid w:val="00453112"/>
    <w:rsid w:val="004D1FF7"/>
    <w:rsid w:val="00755F80"/>
    <w:rsid w:val="00795C4E"/>
    <w:rsid w:val="009918EB"/>
    <w:rsid w:val="009E5D3F"/>
    <w:rsid w:val="00BB50A3"/>
    <w:rsid w:val="00C01759"/>
    <w:rsid w:val="00CC5D6A"/>
    <w:rsid w:val="00D05631"/>
    <w:rsid w:val="00D1285E"/>
    <w:rsid w:val="00D37AD5"/>
    <w:rsid w:val="00D56964"/>
    <w:rsid w:val="00D704DF"/>
    <w:rsid w:val="00DB2240"/>
    <w:rsid w:val="00E6225F"/>
    <w:rsid w:val="00F03A46"/>
    <w:rsid w:val="00F5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39"/>
    <w:rsid w:val="00755F8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39"/>
    <w:rsid w:val="00755F8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История</cp:lastModifiedBy>
  <cp:revision>23</cp:revision>
  <dcterms:created xsi:type="dcterms:W3CDTF">2018-02-17T16:22:00Z</dcterms:created>
  <dcterms:modified xsi:type="dcterms:W3CDTF">2018-05-18T02:54:00Z</dcterms:modified>
</cp:coreProperties>
</file>